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A55F0" w14:textId="29164823" w:rsidR="00A9025B" w:rsidRDefault="00F82B79" w:rsidP="005979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="000010BD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MACROBUTTON MTEditEquationSection2 </w:instrText>
      </w:r>
      <w:r w:rsidR="000010BD" w:rsidRPr="000010BD">
        <w:rPr>
          <w:rStyle w:val="MTEquationSection"/>
        </w:rPr>
        <w:instrText>Equation Chapter 1 Section 1</w:instrText>
      </w: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="000010BD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SEQ MTEqn \r \h \* MERGEFORMAT </w:instrText>
      </w: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="000010BD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SEQ MTSec \r 1 \h \* MERGEFORMAT </w:instrText>
      </w: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="000010BD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SEQ MTChap \r 1 \h \* MERGEFORMAT </w:instrText>
      </w: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r w:rsidR="00597922" w:rsidRPr="00597922">
        <w:rPr>
          <w:rFonts w:ascii="Times New Roman" w:hAnsi="Times New Roman" w:cs="Times New Roman"/>
          <w:b/>
          <w:sz w:val="28"/>
          <w:szCs w:val="28"/>
          <w:u w:val="single"/>
        </w:rPr>
        <w:t>Mech 12 Computational Project #1</w:t>
      </w:r>
      <w:r w:rsidR="00C50C04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171EC8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DB5178">
        <w:rPr>
          <w:rFonts w:ascii="Times New Roman" w:hAnsi="Times New Roman" w:cs="Times New Roman"/>
          <w:b/>
          <w:sz w:val="28"/>
          <w:szCs w:val="28"/>
          <w:u w:val="single"/>
        </w:rPr>
        <w:t>Fall</w:t>
      </w:r>
      <w:r w:rsidR="000C68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71EC8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504EA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12DFBFAB" w14:textId="000AC73B" w:rsidR="00597922" w:rsidRPr="00597922" w:rsidRDefault="00597922" w:rsidP="005979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(Due </w:t>
      </w:r>
      <w:r w:rsidR="00DB5178">
        <w:rPr>
          <w:rFonts w:ascii="Times New Roman" w:hAnsi="Times New Roman" w:cs="Times New Roman"/>
        </w:rPr>
        <w:t>September</w:t>
      </w:r>
      <w:r w:rsidR="000C68BD">
        <w:rPr>
          <w:rFonts w:ascii="Times New Roman" w:hAnsi="Times New Roman" w:cs="Times New Roman"/>
        </w:rPr>
        <w:t xml:space="preserve"> </w:t>
      </w:r>
      <w:r w:rsidR="003C4327">
        <w:rPr>
          <w:rFonts w:ascii="Times New Roman" w:hAnsi="Times New Roman" w:cs="Times New Roman"/>
        </w:rPr>
        <w:t>18</w:t>
      </w:r>
      <w:bookmarkStart w:id="0" w:name="_GoBack"/>
      <w:bookmarkEnd w:id="0"/>
      <w:r>
        <w:rPr>
          <w:rFonts w:ascii="Times New Roman" w:hAnsi="Times New Roman" w:cs="Times New Roman"/>
        </w:rPr>
        <w:t>, 201</w:t>
      </w:r>
      <w:r w:rsidR="00504EA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</w:p>
    <w:p w14:paraId="3A337292" w14:textId="1F6A89D1" w:rsidR="00DB5178" w:rsidRPr="00DB5178" w:rsidRDefault="00DB5178" w:rsidP="00B41F68">
      <w:pPr>
        <w:jc w:val="both"/>
        <w:rPr>
          <w:rFonts w:ascii="Times New Roman" w:hAnsi="Times New Roman" w:cs="Times New Roman"/>
        </w:rPr>
      </w:pPr>
    </w:p>
    <w:p w14:paraId="1FCEB2C8" w14:textId="54FCD657" w:rsidR="00DB5178" w:rsidRDefault="00DB5178" w:rsidP="00B41F68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48CA62A" w14:textId="77777777" w:rsidR="00AA27CD" w:rsidRDefault="00A36B2F" w:rsidP="00B41F68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7BB80304" wp14:editId="5B9F2E3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7400" cy="2190115"/>
            <wp:effectExtent l="0" t="0" r="0" b="0"/>
            <wp:wrapTight wrapText="bothSides">
              <wp:wrapPolygon edited="0">
                <wp:start x="0" y="0"/>
                <wp:lineTo x="0" y="21293"/>
                <wp:lineTo x="21333" y="21293"/>
                <wp:lineTo x="213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housebw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" b="20965"/>
                    <a:stretch/>
                  </pic:blipFill>
                  <pic:spPr bwMode="auto">
                    <a:xfrm>
                      <a:off x="0" y="0"/>
                      <a:ext cx="2057400" cy="219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030">
        <w:rPr>
          <w:rFonts w:ascii="Times New Roman" w:hAnsi="Times New Roman" w:cs="Times New Roman"/>
          <w:b/>
          <w:bCs/>
          <w:i/>
          <w:iCs/>
        </w:rPr>
        <w:t>P</w:t>
      </w:r>
      <w:r w:rsidR="008C6A90">
        <w:rPr>
          <w:rFonts w:ascii="Times New Roman" w:hAnsi="Times New Roman" w:cs="Times New Roman"/>
          <w:b/>
          <w:bCs/>
          <w:i/>
          <w:iCs/>
        </w:rPr>
        <w:t xml:space="preserve">art </w:t>
      </w:r>
      <w:r w:rsidR="00607030">
        <w:rPr>
          <w:rFonts w:ascii="Times New Roman" w:hAnsi="Times New Roman" w:cs="Times New Roman"/>
          <w:b/>
          <w:bCs/>
          <w:i/>
          <w:iCs/>
        </w:rPr>
        <w:t xml:space="preserve">1d </w:t>
      </w:r>
      <w:r w:rsidR="008C6A90">
        <w:rPr>
          <w:rFonts w:ascii="Times New Roman" w:hAnsi="Times New Roman" w:cs="Times New Roman"/>
          <w:b/>
          <w:bCs/>
          <w:i/>
          <w:iCs/>
        </w:rPr>
        <w:t>of the project is a team-based activity</w:t>
      </w:r>
      <w:r w:rsidR="00AA27CD">
        <w:rPr>
          <w:rFonts w:ascii="Times New Roman" w:hAnsi="Times New Roman" w:cs="Times New Roman"/>
          <w:b/>
          <w:bCs/>
          <w:i/>
          <w:iCs/>
        </w:rPr>
        <w:t>.</w:t>
      </w:r>
    </w:p>
    <w:p w14:paraId="1549BF46" w14:textId="77777777" w:rsidR="00AA27CD" w:rsidRDefault="00AA27CD" w:rsidP="00B41F68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93BA30A" w14:textId="0C65845A" w:rsidR="00AA27CD" w:rsidRPr="00AA27CD" w:rsidRDefault="00AA27CD" w:rsidP="00B41F68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It is now time to propose to Aunt Ada a collection of tree trunk designs along with a justification for each proposed design.</w:t>
      </w:r>
      <w:r w:rsidR="00D67E45">
        <w:rPr>
          <w:rFonts w:ascii="Times New Roman" w:hAnsi="Times New Roman" w:cs="Times New Roman"/>
          <w:bCs/>
          <w:iCs/>
        </w:rPr>
        <w:t xml:space="preserve">  As we discussed in class, this now essentially becomes a description of A(x), E(x), and P(x); however, as we also discussed, there is quite a bit of context behind these selections and you should therefore provide such context.  Each student must prepare a proposal to include in the team’s report and the total text contributed by each student </w:t>
      </w:r>
      <w:r w:rsidR="003C4327">
        <w:rPr>
          <w:rFonts w:ascii="Times New Roman" w:hAnsi="Times New Roman" w:cs="Times New Roman"/>
          <w:bCs/>
          <w:iCs/>
        </w:rPr>
        <w:t>must be in the range of 15</w:t>
      </w:r>
      <w:r w:rsidR="00D67E45">
        <w:rPr>
          <w:rFonts w:ascii="Times New Roman" w:hAnsi="Times New Roman" w:cs="Times New Roman"/>
          <w:bCs/>
          <w:iCs/>
        </w:rPr>
        <w:t>0 –</w:t>
      </w:r>
      <w:r w:rsidR="003C4327">
        <w:rPr>
          <w:rFonts w:ascii="Times New Roman" w:hAnsi="Times New Roman" w:cs="Times New Roman"/>
          <w:bCs/>
          <w:iCs/>
        </w:rPr>
        <w:t xml:space="preserve"> 20</w:t>
      </w:r>
      <w:r w:rsidR="00D67E45">
        <w:rPr>
          <w:rFonts w:ascii="Times New Roman" w:hAnsi="Times New Roman" w:cs="Times New Roman"/>
          <w:bCs/>
          <w:iCs/>
        </w:rPr>
        <w:t>0 words.</w:t>
      </w:r>
      <w:r w:rsidR="00025A19">
        <w:rPr>
          <w:rFonts w:ascii="Times New Roman" w:hAnsi="Times New Roman" w:cs="Times New Roman"/>
          <w:bCs/>
          <w:iCs/>
        </w:rPr>
        <w:t xml:space="preserve">  Each student must be identified at the start of her or his writing.  </w:t>
      </w:r>
    </w:p>
    <w:p w14:paraId="0FEAA2D5" w14:textId="77777777" w:rsidR="00AA27CD" w:rsidRDefault="00AA27CD" w:rsidP="00B41F68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0589F8F" w14:textId="488F6066" w:rsidR="005F53A3" w:rsidRDefault="00771198" w:rsidP="00B41F68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At least o</w:t>
      </w:r>
      <w:r w:rsidR="00D67E45">
        <w:rPr>
          <w:rFonts w:ascii="Times New Roman" w:hAnsi="Times New Roman" w:cs="Times New Roman"/>
          <w:b/>
          <w:bCs/>
          <w:i/>
          <w:iCs/>
        </w:rPr>
        <w:t>ne face-to-face meeting</w:t>
      </w:r>
      <w:r w:rsidR="00AA27C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67E45">
        <w:rPr>
          <w:rFonts w:ascii="Times New Roman" w:hAnsi="Times New Roman" w:cs="Times New Roman"/>
          <w:b/>
          <w:bCs/>
          <w:i/>
          <w:iCs/>
        </w:rPr>
        <w:t>is</w:t>
      </w:r>
      <w:r w:rsidR="00AA27CD">
        <w:rPr>
          <w:rFonts w:ascii="Times New Roman" w:hAnsi="Times New Roman" w:cs="Times New Roman"/>
          <w:b/>
          <w:bCs/>
          <w:i/>
          <w:iCs/>
        </w:rPr>
        <w:t xml:space="preserve"> required prior to submission of this part of the project</w:t>
      </w:r>
      <w:r>
        <w:rPr>
          <w:rFonts w:ascii="Times New Roman" w:hAnsi="Times New Roman" w:cs="Times New Roman"/>
          <w:b/>
          <w:bCs/>
          <w:i/>
          <w:iCs/>
        </w:rPr>
        <w:t>.</w:t>
      </w:r>
      <w:r w:rsidR="00D67E4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71198">
        <w:rPr>
          <w:rFonts w:ascii="Times New Roman" w:hAnsi="Times New Roman" w:cs="Times New Roman"/>
          <w:bCs/>
          <w:iCs/>
        </w:rPr>
        <w:t>Your</w:t>
      </w:r>
      <w:r w:rsidR="00D67E45" w:rsidRPr="00771198">
        <w:rPr>
          <w:rFonts w:ascii="Times New Roman" w:hAnsi="Times New Roman" w:cs="Times New Roman"/>
          <w:bCs/>
          <w:iCs/>
        </w:rPr>
        <w:t xml:space="preserve"> team should use the meeting to devise a strategy </w:t>
      </w:r>
      <w:r w:rsidRPr="00771198">
        <w:rPr>
          <w:rFonts w:ascii="Times New Roman" w:hAnsi="Times New Roman" w:cs="Times New Roman"/>
          <w:bCs/>
          <w:iCs/>
        </w:rPr>
        <w:t>behind</w:t>
      </w:r>
      <w:r w:rsidR="00D67E45" w:rsidRPr="00771198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you</w:t>
      </w:r>
      <w:r w:rsidR="00D67E45" w:rsidRPr="00771198">
        <w:rPr>
          <w:rFonts w:ascii="Times New Roman" w:hAnsi="Times New Roman" w:cs="Times New Roman"/>
          <w:bCs/>
          <w:iCs/>
        </w:rPr>
        <w:t>r collection of proposals</w:t>
      </w:r>
      <w:r w:rsidRPr="00771198">
        <w:rPr>
          <w:rFonts w:ascii="Times New Roman" w:hAnsi="Times New Roman" w:cs="Times New Roman"/>
          <w:bCs/>
          <w:iCs/>
        </w:rPr>
        <w:t>; basically the idea is you want</w:t>
      </w:r>
      <w:r w:rsidR="00D67E45" w:rsidRPr="00771198">
        <w:rPr>
          <w:rFonts w:ascii="Times New Roman" w:hAnsi="Times New Roman" w:cs="Times New Roman"/>
          <w:bCs/>
          <w:iCs/>
        </w:rPr>
        <w:t xml:space="preserve"> to provide Aunt Ada with some choice in the final design</w:t>
      </w:r>
      <w:r w:rsidRPr="00771198">
        <w:rPr>
          <w:rFonts w:ascii="Times New Roman" w:hAnsi="Times New Roman" w:cs="Times New Roman"/>
          <w:bCs/>
          <w:iCs/>
        </w:rPr>
        <w:t xml:space="preserve"> and you want a game plan, if you will, behind the choices presented</w:t>
      </w:r>
      <w:r>
        <w:rPr>
          <w:rFonts w:ascii="Times New Roman" w:hAnsi="Times New Roman" w:cs="Times New Roman"/>
          <w:bCs/>
          <w:iCs/>
        </w:rPr>
        <w:t xml:space="preserve"> to her</w:t>
      </w:r>
      <w:r w:rsidR="00AA27CD" w:rsidRPr="00771198"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 xml:space="preserve">  This strategy should be summarized for Aunt Ada in a paragraph that starts the team’s report; the summary should be in the range of 100 – 150 words.</w:t>
      </w:r>
      <w:r w:rsidR="00AA27CD" w:rsidRPr="00771198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Creating the introductory paragraph (your strategy summary for Aunt Ada)</w:t>
      </w:r>
      <w:r w:rsidR="00036AD9" w:rsidRPr="00771198">
        <w:rPr>
          <w:rFonts w:ascii="Times New Roman" w:hAnsi="Times New Roman" w:cs="Times New Roman"/>
          <w:bCs/>
          <w:iCs/>
        </w:rPr>
        <w:t xml:space="preserve"> should be a team writing effort</w:t>
      </w:r>
      <w:r w:rsidR="004D18AF">
        <w:rPr>
          <w:rFonts w:ascii="Times New Roman" w:hAnsi="Times New Roman" w:cs="Times New Roman"/>
          <w:bCs/>
          <w:iCs/>
        </w:rPr>
        <w:t>; as such, you do not need to create minutes from the meeting – only the introductory summary</w:t>
      </w:r>
      <w:r w:rsidR="00036AD9" w:rsidRPr="00771198">
        <w:rPr>
          <w:rFonts w:ascii="Times New Roman" w:hAnsi="Times New Roman" w:cs="Times New Roman"/>
          <w:bCs/>
          <w:iCs/>
        </w:rPr>
        <w:t>.</w:t>
      </w:r>
    </w:p>
    <w:p w14:paraId="007177F3" w14:textId="77777777" w:rsidR="005F53A3" w:rsidRDefault="005F53A3" w:rsidP="00B41F68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2502470" w14:textId="25F40CFC" w:rsidR="00DC4E7C" w:rsidRDefault="004D18AF" w:rsidP="00B41F68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Supporting figures are encouraged; hand sketches are fine but, as always, please submit as professional a quality as you can.  The number of words on figures should be minimal; that said, words on figures do not count toward your </w:t>
      </w:r>
      <w:r w:rsidR="00025A19">
        <w:rPr>
          <w:rFonts w:ascii="Times New Roman" w:hAnsi="Times New Roman" w:cs="Times New Roman"/>
          <w:bCs/>
          <w:iCs/>
        </w:rPr>
        <w:t xml:space="preserve">word total. </w:t>
      </w:r>
      <w:r w:rsidR="00DB5178" w:rsidRPr="00B41F68">
        <w:rPr>
          <w:rFonts w:ascii="Times New Roman" w:hAnsi="Times New Roman" w:cs="Times New Roman"/>
          <w:bCs/>
          <w:iCs/>
        </w:rPr>
        <w:t>If necessary, include refer</w:t>
      </w:r>
      <w:r w:rsidR="005F53A3">
        <w:rPr>
          <w:rFonts w:ascii="Times New Roman" w:hAnsi="Times New Roman" w:cs="Times New Roman"/>
          <w:bCs/>
          <w:iCs/>
        </w:rPr>
        <w:t xml:space="preserve">ences at the end of your </w:t>
      </w:r>
      <w:r w:rsidR="00025A19">
        <w:rPr>
          <w:rFonts w:ascii="Times New Roman" w:hAnsi="Times New Roman" w:cs="Times New Roman"/>
          <w:bCs/>
          <w:iCs/>
        </w:rPr>
        <w:t>team report</w:t>
      </w:r>
      <w:r w:rsidR="002B6B35">
        <w:rPr>
          <w:rFonts w:ascii="Times New Roman" w:hAnsi="Times New Roman" w:cs="Times New Roman"/>
          <w:bCs/>
          <w:iCs/>
        </w:rPr>
        <w:t xml:space="preserve"> (again, they do not count toward the word count)</w:t>
      </w:r>
      <w:r w:rsidR="00B01567" w:rsidRPr="00B41F68">
        <w:rPr>
          <w:rFonts w:ascii="Times New Roman" w:hAnsi="Times New Roman" w:cs="Times New Roman"/>
          <w:bCs/>
          <w:iCs/>
        </w:rPr>
        <w:t>.</w:t>
      </w:r>
    </w:p>
    <w:p w14:paraId="4982D540" w14:textId="77777777" w:rsidR="005F53A3" w:rsidRDefault="005F53A3" w:rsidP="00B41F68">
      <w:pPr>
        <w:jc w:val="both"/>
        <w:rPr>
          <w:rFonts w:ascii="Times New Roman" w:hAnsi="Times New Roman" w:cs="Times New Roman"/>
          <w:bCs/>
          <w:iCs/>
        </w:rPr>
      </w:pPr>
    </w:p>
    <w:p w14:paraId="3B3BE3C6" w14:textId="11D96EBC" w:rsidR="005F53A3" w:rsidRPr="002B6B35" w:rsidRDefault="00025A19" w:rsidP="00B41F68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>Proposal r</w:t>
      </w:r>
      <w:r w:rsidR="009F7E9B">
        <w:rPr>
          <w:rFonts w:ascii="Times New Roman" w:hAnsi="Times New Roman" w:cs="Times New Roman"/>
          <w:bCs/>
          <w:iCs/>
        </w:rPr>
        <w:t>e</w:t>
      </w:r>
      <w:r>
        <w:rPr>
          <w:rFonts w:ascii="Times New Roman" w:hAnsi="Times New Roman" w:cs="Times New Roman"/>
          <w:bCs/>
          <w:iCs/>
        </w:rPr>
        <w:t>ports outside the</w:t>
      </w:r>
      <w:r w:rsidR="002B6B35">
        <w:rPr>
          <w:rFonts w:ascii="Times New Roman" w:hAnsi="Times New Roman" w:cs="Times New Roman"/>
          <w:bCs/>
          <w:iCs/>
        </w:rPr>
        <w:t xml:space="preserve"> prescribed </w:t>
      </w:r>
      <w:r w:rsidR="009F7E9B">
        <w:rPr>
          <w:rFonts w:ascii="Times New Roman" w:hAnsi="Times New Roman" w:cs="Times New Roman"/>
          <w:bCs/>
          <w:iCs/>
        </w:rPr>
        <w:t>word count</w:t>
      </w:r>
      <w:r w:rsidR="002B6B35">
        <w:rPr>
          <w:rFonts w:ascii="Times New Roman" w:hAnsi="Times New Roman" w:cs="Times New Roman"/>
          <w:bCs/>
          <w:iCs/>
        </w:rPr>
        <w:t xml:space="preserve">s will have points deducted.  </w:t>
      </w:r>
      <w:r w:rsidR="002B6B35">
        <w:rPr>
          <w:rFonts w:ascii="Times New Roman" w:hAnsi="Times New Roman" w:cs="Times New Roman"/>
          <w:b/>
          <w:bCs/>
          <w:i/>
          <w:iCs/>
        </w:rPr>
        <w:t>All team members will share the same grade on the response.</w:t>
      </w:r>
    </w:p>
    <w:p w14:paraId="0A7A1B9C" w14:textId="77777777" w:rsidR="00B01567" w:rsidRDefault="00B01567" w:rsidP="00DB5178">
      <w:pPr>
        <w:rPr>
          <w:rFonts w:ascii="Times New Roman" w:hAnsi="Times New Roman" w:cs="Times New Roman"/>
          <w:b/>
          <w:bCs/>
          <w:i/>
          <w:iCs/>
        </w:rPr>
      </w:pPr>
    </w:p>
    <w:p w14:paraId="0981F3B6" w14:textId="77777777" w:rsidR="00B01567" w:rsidRDefault="00B01567" w:rsidP="00DB5178">
      <w:pPr>
        <w:rPr>
          <w:rFonts w:ascii="Times New Roman" w:hAnsi="Times New Roman" w:cs="Times New Roman"/>
          <w:b/>
          <w:bCs/>
          <w:i/>
          <w:iCs/>
        </w:rPr>
      </w:pPr>
    </w:p>
    <w:p w14:paraId="596F3DE5" w14:textId="77777777" w:rsidR="00B01567" w:rsidRDefault="00B01567" w:rsidP="00DB5178">
      <w:pPr>
        <w:rPr>
          <w:rFonts w:ascii="Times New Roman" w:hAnsi="Times New Roman" w:cs="Times New Roman"/>
          <w:b/>
          <w:bCs/>
          <w:i/>
          <w:iCs/>
        </w:rPr>
      </w:pPr>
    </w:p>
    <w:p w14:paraId="1BA65D8D" w14:textId="0E70E340" w:rsidR="00B01567" w:rsidRPr="009F7E9B" w:rsidRDefault="00B01567" w:rsidP="00210C61">
      <w:pPr>
        <w:ind w:left="5040"/>
        <w:rPr>
          <w:rFonts w:ascii="Times New Roman" w:hAnsi="Times New Roman" w:cs="Times New Roman"/>
          <w:bCs/>
          <w:i/>
          <w:iCs/>
        </w:rPr>
      </w:pPr>
      <w:r w:rsidRPr="009F7E9B">
        <w:rPr>
          <w:rFonts w:ascii="Times New Roman" w:hAnsi="Times New Roman" w:cs="Times New Roman"/>
          <w:bCs/>
          <w:i/>
          <w:iCs/>
        </w:rPr>
        <w:t>“</w:t>
      </w:r>
      <w:r w:rsidR="00210C61" w:rsidRPr="009F7E9B">
        <w:rPr>
          <w:rFonts w:ascii="Times New Roman" w:hAnsi="Times New Roman" w:cs="Times New Roman"/>
          <w:color w:val="262626"/>
        </w:rPr>
        <w:t>Understand well as I may, my comprehension can only be an infinitesimal fraction of all I want to understand</w:t>
      </w:r>
      <w:r w:rsidRPr="009F7E9B">
        <w:rPr>
          <w:rFonts w:ascii="Times New Roman" w:hAnsi="Times New Roman" w:cs="Times New Roman"/>
          <w:bCs/>
          <w:i/>
          <w:iCs/>
        </w:rPr>
        <w:t>.”</w:t>
      </w:r>
      <w:r w:rsidR="00210C61" w:rsidRPr="009F7E9B">
        <w:rPr>
          <w:rFonts w:ascii="Times New Roman" w:hAnsi="Times New Roman" w:cs="Times New Roman"/>
          <w:bCs/>
          <w:i/>
          <w:iCs/>
        </w:rPr>
        <w:t xml:space="preserve">             </w:t>
      </w:r>
      <w:r w:rsidRPr="009F7E9B">
        <w:rPr>
          <w:rFonts w:ascii="Times New Roman" w:hAnsi="Times New Roman" w:cs="Times New Roman"/>
          <w:bCs/>
          <w:i/>
          <w:iCs/>
        </w:rPr>
        <w:t xml:space="preserve"> - Ada Lovelace</w:t>
      </w:r>
    </w:p>
    <w:sectPr w:rsidR="00B01567" w:rsidRPr="009F7E9B" w:rsidSect="00073914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9D4E7" w14:textId="77777777" w:rsidR="00EA3045" w:rsidRDefault="00EA3045" w:rsidP="0015544D">
      <w:r>
        <w:separator/>
      </w:r>
    </w:p>
  </w:endnote>
  <w:endnote w:type="continuationSeparator" w:id="0">
    <w:p w14:paraId="56CDAE1B" w14:textId="77777777" w:rsidR="00EA3045" w:rsidRDefault="00EA3045" w:rsidP="0015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26E4C" w14:textId="77777777" w:rsidR="00EA3045" w:rsidRDefault="00EA3045" w:rsidP="001554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21E3579" w14:textId="77777777" w:rsidR="00EA3045" w:rsidRDefault="00EA304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10438" w14:textId="77777777" w:rsidR="00EA3045" w:rsidRDefault="00EA304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MECH 12</w:t>
    </w:r>
  </w:p>
  <w:p w14:paraId="6DCB8A52" w14:textId="77777777" w:rsidR="00EA3045" w:rsidRDefault="00EA304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Lehigh University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C4327" w:rsidRPr="003C4327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34864B8C" w14:textId="77777777" w:rsidR="00EA3045" w:rsidRDefault="00EA30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2977A" w14:textId="77777777" w:rsidR="00EA3045" w:rsidRDefault="00EA3045" w:rsidP="0015544D">
      <w:r>
        <w:separator/>
      </w:r>
    </w:p>
  </w:footnote>
  <w:footnote w:type="continuationSeparator" w:id="0">
    <w:p w14:paraId="1BCCB2E9" w14:textId="77777777" w:rsidR="00EA3045" w:rsidRDefault="00EA3045" w:rsidP="0015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ECE"/>
    <w:multiLevelType w:val="hybridMultilevel"/>
    <w:tmpl w:val="A642E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3418"/>
    <w:multiLevelType w:val="multilevel"/>
    <w:tmpl w:val="E75A01EE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30427DC7"/>
    <w:multiLevelType w:val="hybridMultilevel"/>
    <w:tmpl w:val="11264E0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7">
      <w:start w:val="1"/>
      <w:numFmt w:val="lowerLetter"/>
      <w:lvlText w:val="%2)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E4D205B"/>
    <w:multiLevelType w:val="hybridMultilevel"/>
    <w:tmpl w:val="E75A01E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22"/>
    <w:rsid w:val="000010BD"/>
    <w:rsid w:val="00006FF1"/>
    <w:rsid w:val="00007E33"/>
    <w:rsid w:val="00025A19"/>
    <w:rsid w:val="00036AD9"/>
    <w:rsid w:val="00042189"/>
    <w:rsid w:val="00057517"/>
    <w:rsid w:val="00073914"/>
    <w:rsid w:val="000A7BC5"/>
    <w:rsid w:val="000B23A6"/>
    <w:rsid w:val="000C68BD"/>
    <w:rsid w:val="000C6D86"/>
    <w:rsid w:val="000C6FF3"/>
    <w:rsid w:val="000D0425"/>
    <w:rsid w:val="000D0BA0"/>
    <w:rsid w:val="000D639D"/>
    <w:rsid w:val="000D7E38"/>
    <w:rsid w:val="000E0F50"/>
    <w:rsid w:val="000E2532"/>
    <w:rsid w:val="000E7711"/>
    <w:rsid w:val="00122163"/>
    <w:rsid w:val="00131823"/>
    <w:rsid w:val="00147DB2"/>
    <w:rsid w:val="0015275F"/>
    <w:rsid w:val="0015544D"/>
    <w:rsid w:val="00171EC8"/>
    <w:rsid w:val="0018545E"/>
    <w:rsid w:val="00187DE2"/>
    <w:rsid w:val="00196B0D"/>
    <w:rsid w:val="001A5E4A"/>
    <w:rsid w:val="001B1219"/>
    <w:rsid w:val="001B5F42"/>
    <w:rsid w:val="001B7FC1"/>
    <w:rsid w:val="001D2D94"/>
    <w:rsid w:val="00207CBF"/>
    <w:rsid w:val="00210C61"/>
    <w:rsid w:val="00210EEF"/>
    <w:rsid w:val="00223157"/>
    <w:rsid w:val="00226DF0"/>
    <w:rsid w:val="00244455"/>
    <w:rsid w:val="002649CB"/>
    <w:rsid w:val="0027089A"/>
    <w:rsid w:val="00270E76"/>
    <w:rsid w:val="002753ED"/>
    <w:rsid w:val="00275B3A"/>
    <w:rsid w:val="002815E2"/>
    <w:rsid w:val="00281D6F"/>
    <w:rsid w:val="00281E98"/>
    <w:rsid w:val="002B2D11"/>
    <w:rsid w:val="002B6B35"/>
    <w:rsid w:val="002C700F"/>
    <w:rsid w:val="002E0A13"/>
    <w:rsid w:val="002E2E10"/>
    <w:rsid w:val="00307B8D"/>
    <w:rsid w:val="003168D3"/>
    <w:rsid w:val="003220AE"/>
    <w:rsid w:val="00327111"/>
    <w:rsid w:val="003417BE"/>
    <w:rsid w:val="003520D1"/>
    <w:rsid w:val="00363939"/>
    <w:rsid w:val="00374917"/>
    <w:rsid w:val="00390015"/>
    <w:rsid w:val="00396620"/>
    <w:rsid w:val="003B02EF"/>
    <w:rsid w:val="003B2050"/>
    <w:rsid w:val="003C0477"/>
    <w:rsid w:val="003C4327"/>
    <w:rsid w:val="003E6F78"/>
    <w:rsid w:val="00407132"/>
    <w:rsid w:val="00416654"/>
    <w:rsid w:val="0043176C"/>
    <w:rsid w:val="00450210"/>
    <w:rsid w:val="00492DE9"/>
    <w:rsid w:val="00492E0B"/>
    <w:rsid w:val="004A2916"/>
    <w:rsid w:val="004A7B0A"/>
    <w:rsid w:val="004B2233"/>
    <w:rsid w:val="004D074B"/>
    <w:rsid w:val="004D098D"/>
    <w:rsid w:val="004D143F"/>
    <w:rsid w:val="004D18AF"/>
    <w:rsid w:val="004D700F"/>
    <w:rsid w:val="004E33C2"/>
    <w:rsid w:val="004E4B70"/>
    <w:rsid w:val="004F172C"/>
    <w:rsid w:val="004F785C"/>
    <w:rsid w:val="00504EA4"/>
    <w:rsid w:val="00520ADD"/>
    <w:rsid w:val="0052497D"/>
    <w:rsid w:val="005346E2"/>
    <w:rsid w:val="00543EC1"/>
    <w:rsid w:val="00556EA7"/>
    <w:rsid w:val="00563399"/>
    <w:rsid w:val="00566CC9"/>
    <w:rsid w:val="00585307"/>
    <w:rsid w:val="00597922"/>
    <w:rsid w:val="005A3B20"/>
    <w:rsid w:val="005F53A3"/>
    <w:rsid w:val="00602E15"/>
    <w:rsid w:val="00605A7A"/>
    <w:rsid w:val="00607030"/>
    <w:rsid w:val="0061054E"/>
    <w:rsid w:val="0061212F"/>
    <w:rsid w:val="006226B8"/>
    <w:rsid w:val="006463AF"/>
    <w:rsid w:val="006608FB"/>
    <w:rsid w:val="00667018"/>
    <w:rsid w:val="00677B7F"/>
    <w:rsid w:val="0068338A"/>
    <w:rsid w:val="006A5CD2"/>
    <w:rsid w:val="006B1EA2"/>
    <w:rsid w:val="006D6ABF"/>
    <w:rsid w:val="00702A9E"/>
    <w:rsid w:val="007112B7"/>
    <w:rsid w:val="007410D5"/>
    <w:rsid w:val="00762392"/>
    <w:rsid w:val="00762B3E"/>
    <w:rsid w:val="00763574"/>
    <w:rsid w:val="00771198"/>
    <w:rsid w:val="0077181C"/>
    <w:rsid w:val="00772A14"/>
    <w:rsid w:val="00792466"/>
    <w:rsid w:val="007A0605"/>
    <w:rsid w:val="007A469D"/>
    <w:rsid w:val="007C5DAB"/>
    <w:rsid w:val="007F1A1E"/>
    <w:rsid w:val="007F3BDD"/>
    <w:rsid w:val="00827C52"/>
    <w:rsid w:val="00827DF5"/>
    <w:rsid w:val="008423D8"/>
    <w:rsid w:val="008540C5"/>
    <w:rsid w:val="00866237"/>
    <w:rsid w:val="00870244"/>
    <w:rsid w:val="00894A3A"/>
    <w:rsid w:val="008A2D53"/>
    <w:rsid w:val="008A7B26"/>
    <w:rsid w:val="008A7CC3"/>
    <w:rsid w:val="008B1ED9"/>
    <w:rsid w:val="008C4EE1"/>
    <w:rsid w:val="008C66CD"/>
    <w:rsid w:val="008C6A90"/>
    <w:rsid w:val="008D1A4B"/>
    <w:rsid w:val="00906281"/>
    <w:rsid w:val="00906718"/>
    <w:rsid w:val="009069AE"/>
    <w:rsid w:val="009412A0"/>
    <w:rsid w:val="0094383A"/>
    <w:rsid w:val="00954F9A"/>
    <w:rsid w:val="00960A37"/>
    <w:rsid w:val="00974C94"/>
    <w:rsid w:val="009A2739"/>
    <w:rsid w:val="009B0B08"/>
    <w:rsid w:val="009B4DC2"/>
    <w:rsid w:val="009C1E2F"/>
    <w:rsid w:val="009F77AD"/>
    <w:rsid w:val="009F7E9B"/>
    <w:rsid w:val="00A00085"/>
    <w:rsid w:val="00A323F3"/>
    <w:rsid w:val="00A36B2F"/>
    <w:rsid w:val="00A45228"/>
    <w:rsid w:val="00A51282"/>
    <w:rsid w:val="00A7753D"/>
    <w:rsid w:val="00A9025B"/>
    <w:rsid w:val="00AA092F"/>
    <w:rsid w:val="00AA27CD"/>
    <w:rsid w:val="00AD0AF7"/>
    <w:rsid w:val="00AD4C6C"/>
    <w:rsid w:val="00AE1967"/>
    <w:rsid w:val="00AF4C69"/>
    <w:rsid w:val="00B00C7A"/>
    <w:rsid w:val="00B01567"/>
    <w:rsid w:val="00B1234A"/>
    <w:rsid w:val="00B20111"/>
    <w:rsid w:val="00B32837"/>
    <w:rsid w:val="00B35FB7"/>
    <w:rsid w:val="00B41F68"/>
    <w:rsid w:val="00B6552B"/>
    <w:rsid w:val="00B7493C"/>
    <w:rsid w:val="00B83E06"/>
    <w:rsid w:val="00B901E7"/>
    <w:rsid w:val="00B96DAF"/>
    <w:rsid w:val="00BB6809"/>
    <w:rsid w:val="00BC2A99"/>
    <w:rsid w:val="00BC3133"/>
    <w:rsid w:val="00BD03AF"/>
    <w:rsid w:val="00C15DD6"/>
    <w:rsid w:val="00C16D24"/>
    <w:rsid w:val="00C23138"/>
    <w:rsid w:val="00C234A9"/>
    <w:rsid w:val="00C30D97"/>
    <w:rsid w:val="00C50C04"/>
    <w:rsid w:val="00C60D08"/>
    <w:rsid w:val="00C9335E"/>
    <w:rsid w:val="00CA029B"/>
    <w:rsid w:val="00CA427F"/>
    <w:rsid w:val="00CB35DE"/>
    <w:rsid w:val="00CB60A3"/>
    <w:rsid w:val="00CC6CCC"/>
    <w:rsid w:val="00CE0DE5"/>
    <w:rsid w:val="00CF1650"/>
    <w:rsid w:val="00D24E1E"/>
    <w:rsid w:val="00D25431"/>
    <w:rsid w:val="00D3119A"/>
    <w:rsid w:val="00D32A77"/>
    <w:rsid w:val="00D33F52"/>
    <w:rsid w:val="00D40B1A"/>
    <w:rsid w:val="00D55BDC"/>
    <w:rsid w:val="00D642E9"/>
    <w:rsid w:val="00D67E45"/>
    <w:rsid w:val="00DA10BC"/>
    <w:rsid w:val="00DB1227"/>
    <w:rsid w:val="00DB14E1"/>
    <w:rsid w:val="00DB5178"/>
    <w:rsid w:val="00DB6601"/>
    <w:rsid w:val="00DC4E7C"/>
    <w:rsid w:val="00DE10A5"/>
    <w:rsid w:val="00E04317"/>
    <w:rsid w:val="00E07601"/>
    <w:rsid w:val="00E11C55"/>
    <w:rsid w:val="00E27271"/>
    <w:rsid w:val="00E4226A"/>
    <w:rsid w:val="00E42D89"/>
    <w:rsid w:val="00E53945"/>
    <w:rsid w:val="00E71B72"/>
    <w:rsid w:val="00E741E7"/>
    <w:rsid w:val="00E7537B"/>
    <w:rsid w:val="00E81737"/>
    <w:rsid w:val="00EA2915"/>
    <w:rsid w:val="00EA3045"/>
    <w:rsid w:val="00EA63E7"/>
    <w:rsid w:val="00EC347F"/>
    <w:rsid w:val="00EC4541"/>
    <w:rsid w:val="00EE40FD"/>
    <w:rsid w:val="00EF3F8E"/>
    <w:rsid w:val="00EF7A92"/>
    <w:rsid w:val="00F1595E"/>
    <w:rsid w:val="00F160DB"/>
    <w:rsid w:val="00F2000E"/>
    <w:rsid w:val="00F31D14"/>
    <w:rsid w:val="00F457C1"/>
    <w:rsid w:val="00F7383D"/>
    <w:rsid w:val="00F821B0"/>
    <w:rsid w:val="00F82B79"/>
    <w:rsid w:val="00F927AF"/>
    <w:rsid w:val="00FA0944"/>
    <w:rsid w:val="00FC0ADE"/>
    <w:rsid w:val="00FC43E5"/>
    <w:rsid w:val="00FE10F9"/>
    <w:rsid w:val="00FF1735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D20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6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05"/>
    <w:rPr>
      <w:rFonts w:ascii="Lucida Grande" w:hAnsi="Lucida Grande" w:cs="Lucida Grande"/>
      <w:sz w:val="18"/>
      <w:szCs w:val="18"/>
    </w:rPr>
  </w:style>
  <w:style w:type="character" w:customStyle="1" w:styleId="MTEquationSection">
    <w:name w:val="MTEquationSection"/>
    <w:basedOn w:val="DefaultParagraphFont"/>
    <w:rsid w:val="000010BD"/>
    <w:rPr>
      <w:rFonts w:ascii="Times New Roman" w:hAnsi="Times New Roman" w:cs="Times New Roman"/>
      <w:b/>
      <w:vanish/>
      <w:color w:val="FF0000"/>
      <w:sz w:val="28"/>
      <w:szCs w:val="28"/>
      <w:u w:val="single"/>
    </w:rPr>
  </w:style>
  <w:style w:type="paragraph" w:customStyle="1" w:styleId="MTDisplayEquation">
    <w:name w:val="MTDisplayEquation"/>
    <w:basedOn w:val="Normal"/>
    <w:next w:val="Normal"/>
    <w:rsid w:val="000010BD"/>
    <w:pPr>
      <w:tabs>
        <w:tab w:val="center" w:pos="4320"/>
        <w:tab w:val="right" w:pos="8640"/>
      </w:tabs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821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54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44D"/>
  </w:style>
  <w:style w:type="character" w:styleId="PageNumber">
    <w:name w:val="page number"/>
    <w:basedOn w:val="DefaultParagraphFont"/>
    <w:uiPriority w:val="99"/>
    <w:semiHidden/>
    <w:unhideWhenUsed/>
    <w:rsid w:val="0015544D"/>
  </w:style>
  <w:style w:type="paragraph" w:styleId="Header">
    <w:name w:val="header"/>
    <w:basedOn w:val="Normal"/>
    <w:link w:val="HeaderChar"/>
    <w:rsid w:val="00854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0C5"/>
  </w:style>
  <w:style w:type="paragraph" w:styleId="NormalWeb">
    <w:name w:val="Normal (Web)"/>
    <w:basedOn w:val="Normal"/>
    <w:uiPriority w:val="99"/>
    <w:unhideWhenUsed/>
    <w:rsid w:val="00B015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6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05"/>
    <w:rPr>
      <w:rFonts w:ascii="Lucida Grande" w:hAnsi="Lucida Grande" w:cs="Lucida Grande"/>
      <w:sz w:val="18"/>
      <w:szCs w:val="18"/>
    </w:rPr>
  </w:style>
  <w:style w:type="character" w:customStyle="1" w:styleId="MTEquationSection">
    <w:name w:val="MTEquationSection"/>
    <w:basedOn w:val="DefaultParagraphFont"/>
    <w:rsid w:val="000010BD"/>
    <w:rPr>
      <w:rFonts w:ascii="Times New Roman" w:hAnsi="Times New Roman" w:cs="Times New Roman"/>
      <w:b/>
      <w:vanish/>
      <w:color w:val="FF0000"/>
      <w:sz w:val="28"/>
      <w:szCs w:val="28"/>
      <w:u w:val="single"/>
    </w:rPr>
  </w:style>
  <w:style w:type="paragraph" w:customStyle="1" w:styleId="MTDisplayEquation">
    <w:name w:val="MTDisplayEquation"/>
    <w:basedOn w:val="Normal"/>
    <w:next w:val="Normal"/>
    <w:rsid w:val="000010BD"/>
    <w:pPr>
      <w:tabs>
        <w:tab w:val="center" w:pos="4320"/>
        <w:tab w:val="right" w:pos="8640"/>
      </w:tabs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821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54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44D"/>
  </w:style>
  <w:style w:type="character" w:styleId="PageNumber">
    <w:name w:val="page number"/>
    <w:basedOn w:val="DefaultParagraphFont"/>
    <w:uiPriority w:val="99"/>
    <w:semiHidden/>
    <w:unhideWhenUsed/>
    <w:rsid w:val="0015544D"/>
  </w:style>
  <w:style w:type="paragraph" w:styleId="Header">
    <w:name w:val="header"/>
    <w:basedOn w:val="Normal"/>
    <w:link w:val="HeaderChar"/>
    <w:rsid w:val="00854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0C5"/>
  </w:style>
  <w:style w:type="paragraph" w:styleId="NormalWeb">
    <w:name w:val="Normal (Web)"/>
    <w:basedOn w:val="Normal"/>
    <w:uiPriority w:val="99"/>
    <w:unhideWhenUsed/>
    <w:rsid w:val="00B015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324</Words>
  <Characters>1897</Characters>
  <Application>Microsoft Macintosh Word</Application>
  <DocSecurity>0</DocSecurity>
  <Lines>22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Nied</dc:creator>
  <cp:keywords/>
  <dc:description/>
  <cp:lastModifiedBy>Ed Webb</cp:lastModifiedBy>
  <cp:revision>9</cp:revision>
  <cp:lastPrinted>2015-01-28T00:26:00Z</cp:lastPrinted>
  <dcterms:created xsi:type="dcterms:W3CDTF">2015-09-08T15:17:00Z</dcterms:created>
  <dcterms:modified xsi:type="dcterms:W3CDTF">2015-09-13T20:04:00Z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MTEquationSection">
    <vt:lpwstr>1</vt:lpwstr>
  </property>
  <property fmtid="{D5CDD505-2E9C-101B-9397-08002B2CF9AE}" pid="4" name="MTUseMTPrefs">
    <vt:lpwstr>1</vt:lpwstr>
  </property>
  <property fmtid="{D5CDD505-2E9C-101B-9397-08002B2CF9AE}" pid="5" name="MTEquationNumber2">
    <vt:lpwstr>(#E1)</vt:lpwstr>
  </property>
</Properties>
</file>